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3" w:rsidRPr="00F310BB" w:rsidRDefault="001108A3" w:rsidP="00083309">
      <w:pPr>
        <w:pStyle w:val="a4"/>
        <w:rPr>
          <w:sz w:val="42"/>
          <w:szCs w:val="42"/>
          <w:lang w:bidi="ar-SY"/>
        </w:rPr>
      </w:pPr>
      <w:r w:rsidRPr="00F310BB">
        <w:rPr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27940</wp:posOffset>
            </wp:positionV>
            <wp:extent cx="5715635" cy="4288155"/>
            <wp:effectExtent l="19050" t="0" r="0" b="0"/>
            <wp:wrapThrough wrapText="bothSides">
              <wp:wrapPolygon edited="0">
                <wp:start x="-72" y="0"/>
                <wp:lineTo x="-72" y="21494"/>
                <wp:lineTo x="21598" y="21494"/>
                <wp:lineTo x="21598" y="0"/>
                <wp:lineTo x="-72" y="0"/>
              </wp:wrapPolygon>
            </wp:wrapThrough>
            <wp:docPr id="1" name="صورة 1" descr="E:\دخول\عام\20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خول\عام\201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0BB">
        <w:rPr>
          <w:sz w:val="42"/>
          <w:szCs w:val="42"/>
          <w:lang w:bidi="ar-SY"/>
        </w:rPr>
        <w:t>SAF-</w:t>
      </w:r>
      <w:r w:rsidR="00083309">
        <w:rPr>
          <w:sz w:val="42"/>
          <w:szCs w:val="42"/>
          <w:lang w:bidi="ar-SY"/>
        </w:rPr>
        <w:t>10</w:t>
      </w:r>
      <w:r w:rsidRPr="00F310BB">
        <w:rPr>
          <w:sz w:val="42"/>
          <w:szCs w:val="42"/>
          <w:lang w:bidi="ar-SY"/>
        </w:rPr>
        <w:t>-AA</w:t>
      </w: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rPr>
          <w:lang w:bidi="ar-SY"/>
        </w:rPr>
      </w:pPr>
    </w:p>
    <w:p w:rsidR="001108A3" w:rsidRDefault="001108A3" w:rsidP="001108A3">
      <w:pPr>
        <w:rPr>
          <w:lang w:bidi="ar-SY"/>
        </w:rPr>
      </w:pPr>
    </w:p>
    <w:p w:rsidR="001108A3" w:rsidRDefault="001108A3" w:rsidP="001108A3">
      <w:pPr>
        <w:rPr>
          <w:lang w:bidi="ar-SY"/>
        </w:rPr>
      </w:pPr>
    </w:p>
    <w:p w:rsidR="001108A3" w:rsidRPr="001108A3" w:rsidRDefault="001108A3" w:rsidP="001108A3">
      <w:pPr>
        <w:tabs>
          <w:tab w:val="left" w:pos="4320"/>
        </w:tabs>
        <w:ind w:left="4320"/>
        <w:rPr>
          <w:b/>
          <w:bCs/>
          <w:sz w:val="30"/>
          <w:szCs w:val="30"/>
          <w:lang w:bidi="ar-SY"/>
        </w:rPr>
      </w:pPr>
      <w:r w:rsidRPr="001108A3">
        <w:rPr>
          <w:rFonts w:hint="cs"/>
          <w:b/>
          <w:bCs/>
          <w:sz w:val="30"/>
          <w:szCs w:val="30"/>
          <w:rtl/>
          <w:lang w:bidi="ar-SY"/>
        </w:rPr>
        <w:t xml:space="preserve">ماكينة تعبئة </w:t>
      </w:r>
      <w:proofErr w:type="spellStart"/>
      <w:r w:rsidRPr="001108A3">
        <w:rPr>
          <w:rFonts w:hint="cs"/>
          <w:b/>
          <w:bCs/>
          <w:sz w:val="30"/>
          <w:szCs w:val="30"/>
          <w:rtl/>
          <w:lang w:bidi="ar-SY"/>
        </w:rPr>
        <w:t>وزنية</w:t>
      </w:r>
      <w:proofErr w:type="spellEnd"/>
      <w:r w:rsidRPr="001108A3">
        <w:rPr>
          <w:rFonts w:hint="cs"/>
          <w:b/>
          <w:bCs/>
          <w:sz w:val="30"/>
          <w:szCs w:val="30"/>
          <w:rtl/>
          <w:lang w:bidi="ar-SY"/>
        </w:rPr>
        <w:t xml:space="preserve"> نصف </w:t>
      </w:r>
      <w:proofErr w:type="spellStart"/>
      <w:r w:rsidRPr="001108A3">
        <w:rPr>
          <w:rFonts w:hint="cs"/>
          <w:b/>
          <w:bCs/>
          <w:sz w:val="30"/>
          <w:szCs w:val="30"/>
          <w:rtl/>
          <w:lang w:bidi="ar-SY"/>
        </w:rPr>
        <w:t>الية</w:t>
      </w:r>
      <w:proofErr w:type="spellEnd"/>
      <w:r w:rsidRPr="001108A3">
        <w:rPr>
          <w:rFonts w:hint="cs"/>
          <w:b/>
          <w:bCs/>
          <w:sz w:val="30"/>
          <w:szCs w:val="30"/>
          <w:rtl/>
          <w:lang w:bidi="ar-SY"/>
        </w:rPr>
        <w:t xml:space="preserve"> مع ملقم ومغذي وخط سير و </w:t>
      </w:r>
      <w:proofErr w:type="spellStart"/>
      <w:r w:rsidRPr="001108A3">
        <w:rPr>
          <w:rFonts w:hint="cs"/>
          <w:b/>
          <w:bCs/>
          <w:sz w:val="30"/>
          <w:szCs w:val="30"/>
          <w:rtl/>
          <w:lang w:bidi="ar-SY"/>
        </w:rPr>
        <w:t>درازة</w:t>
      </w:r>
      <w:proofErr w:type="spellEnd"/>
    </w:p>
    <w:p w:rsidR="001108A3" w:rsidRPr="001108A3" w:rsidRDefault="001108A3" w:rsidP="001108A3">
      <w:pPr>
        <w:tabs>
          <w:tab w:val="left" w:pos="4320"/>
        </w:tabs>
        <w:rPr>
          <w:lang w:bidi="ar-SY"/>
        </w:rPr>
      </w:pPr>
      <w:r>
        <w:rPr>
          <w:lang w:bidi="ar-SY"/>
        </w:rPr>
        <w:tab/>
      </w:r>
    </w:p>
    <w:tbl>
      <w:tblPr>
        <w:tblStyle w:val="a6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108A3" w:rsidTr="001108A3">
        <w:trPr>
          <w:trHeight w:val="720"/>
        </w:trPr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CAPACITY</w:t>
            </w:r>
          </w:p>
        </w:tc>
        <w:tc>
          <w:tcPr>
            <w:tcW w:w="2754" w:type="dxa"/>
          </w:tcPr>
          <w:p w:rsidR="001108A3" w:rsidRDefault="00574E6D" w:rsidP="00574E6D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0.</w:t>
            </w:r>
            <w:r w:rsidR="00143CF6">
              <w:rPr>
                <w:lang w:bidi="ar-SY"/>
              </w:rPr>
              <w:t>5</w:t>
            </w:r>
            <w:r w:rsidR="002E4E1A">
              <w:rPr>
                <w:lang w:bidi="ar-SY"/>
              </w:rPr>
              <w:t>-</w:t>
            </w:r>
            <w:r>
              <w:rPr>
                <w:lang w:bidi="ar-SY"/>
              </w:rPr>
              <w:t>10</w:t>
            </w:r>
            <w:r w:rsidR="002E4E1A">
              <w:rPr>
                <w:lang w:bidi="ar-SY"/>
              </w:rPr>
              <w:t xml:space="preserve"> KG </w:t>
            </w:r>
          </w:p>
        </w:tc>
        <w:tc>
          <w:tcPr>
            <w:tcW w:w="2754" w:type="dxa"/>
          </w:tcPr>
          <w:p w:rsidR="001108A3" w:rsidRDefault="00B85041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 3 STORAG TANK </w:t>
            </w:r>
          </w:p>
          <w:p w:rsidR="002B4958" w:rsidRDefault="002B4958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Store weight fill </w:t>
            </w:r>
          </w:p>
        </w:tc>
        <w:tc>
          <w:tcPr>
            <w:tcW w:w="2754" w:type="dxa"/>
          </w:tcPr>
          <w:p w:rsidR="001108A3" w:rsidRDefault="001108A3" w:rsidP="001108A3">
            <w:pPr>
              <w:tabs>
                <w:tab w:val="left" w:pos="4320"/>
              </w:tabs>
              <w:bidi/>
              <w:rPr>
                <w:rtl/>
                <w:lang w:bidi="ar-SY"/>
              </w:rPr>
            </w:pPr>
          </w:p>
        </w:tc>
      </w:tr>
      <w:tr w:rsidR="001108A3" w:rsidTr="001108A3">
        <w:trPr>
          <w:trHeight w:val="720"/>
        </w:trPr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SPEED</w:t>
            </w:r>
          </w:p>
        </w:tc>
        <w:tc>
          <w:tcPr>
            <w:tcW w:w="2754" w:type="dxa"/>
          </w:tcPr>
          <w:p w:rsidR="001108A3" w:rsidRDefault="00574E6D" w:rsidP="00574E6D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800</w:t>
            </w:r>
            <w:r w:rsidR="002E4E1A">
              <w:rPr>
                <w:lang w:bidi="ar-SY"/>
              </w:rPr>
              <w:t>-</w:t>
            </w:r>
            <w:r>
              <w:rPr>
                <w:lang w:bidi="ar-SY"/>
              </w:rPr>
              <w:t>1500</w:t>
            </w:r>
            <w:r w:rsidR="002E4E1A">
              <w:rPr>
                <w:lang w:bidi="ar-SY"/>
              </w:rPr>
              <w:t>BAG\H</w:t>
            </w:r>
            <w:r w:rsidR="00143CF6">
              <w:rPr>
                <w:lang w:bidi="ar-SY"/>
              </w:rPr>
              <w:t>\</w:t>
            </w:r>
          </w:p>
        </w:tc>
        <w:tc>
          <w:tcPr>
            <w:tcW w:w="2754" w:type="dxa"/>
          </w:tcPr>
          <w:p w:rsidR="001108A3" w:rsidRDefault="00B85041" w:rsidP="00B85041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TOW STEP  FILLING FAST/SLOW </w:t>
            </w:r>
          </w:p>
        </w:tc>
        <w:tc>
          <w:tcPr>
            <w:tcW w:w="2754" w:type="dxa"/>
          </w:tcPr>
          <w:p w:rsidR="001108A3" w:rsidRDefault="001108A3" w:rsidP="001108A3">
            <w:pPr>
              <w:tabs>
                <w:tab w:val="left" w:pos="4320"/>
              </w:tabs>
              <w:rPr>
                <w:lang w:bidi="ar-SY"/>
              </w:rPr>
            </w:pPr>
          </w:p>
        </w:tc>
      </w:tr>
      <w:tr w:rsidR="001108A3" w:rsidTr="001108A3">
        <w:trPr>
          <w:trHeight w:val="720"/>
        </w:trPr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VOLT </w:t>
            </w:r>
          </w:p>
        </w:tc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220V MINI PHASE</w:t>
            </w:r>
          </w:p>
        </w:tc>
        <w:tc>
          <w:tcPr>
            <w:tcW w:w="2754" w:type="dxa"/>
          </w:tcPr>
          <w:p w:rsidR="001108A3" w:rsidRDefault="00B85041" w:rsidP="00574E6D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STORAG TANG CPACITY </w:t>
            </w:r>
            <w:r w:rsidR="00574E6D">
              <w:rPr>
                <w:lang w:bidi="ar-SY"/>
              </w:rPr>
              <w:t>200 L</w:t>
            </w:r>
          </w:p>
        </w:tc>
        <w:tc>
          <w:tcPr>
            <w:tcW w:w="2754" w:type="dxa"/>
          </w:tcPr>
          <w:p w:rsidR="001108A3" w:rsidRDefault="00B85041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 </w:t>
            </w:r>
          </w:p>
        </w:tc>
      </w:tr>
      <w:tr w:rsidR="001108A3" w:rsidTr="001108A3">
        <w:trPr>
          <w:trHeight w:val="720"/>
        </w:trPr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POWER</w:t>
            </w:r>
          </w:p>
        </w:tc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1800 W </w:t>
            </w:r>
          </w:p>
        </w:tc>
        <w:tc>
          <w:tcPr>
            <w:tcW w:w="2754" w:type="dxa"/>
          </w:tcPr>
          <w:p w:rsidR="001108A3" w:rsidRDefault="001108A3" w:rsidP="00B85041">
            <w:pPr>
              <w:tabs>
                <w:tab w:val="left" w:pos="4320"/>
              </w:tabs>
              <w:rPr>
                <w:lang w:bidi="ar-SY"/>
              </w:rPr>
            </w:pPr>
          </w:p>
        </w:tc>
        <w:tc>
          <w:tcPr>
            <w:tcW w:w="2754" w:type="dxa"/>
          </w:tcPr>
          <w:p w:rsidR="001108A3" w:rsidRDefault="001108A3" w:rsidP="001108A3">
            <w:pPr>
              <w:tabs>
                <w:tab w:val="left" w:pos="4320"/>
              </w:tabs>
              <w:rPr>
                <w:lang w:bidi="ar-SY"/>
              </w:rPr>
            </w:pPr>
          </w:p>
        </w:tc>
      </w:tr>
      <w:tr w:rsidR="001108A3" w:rsidTr="001108A3">
        <w:trPr>
          <w:trHeight w:val="720"/>
        </w:trPr>
        <w:tc>
          <w:tcPr>
            <w:tcW w:w="2754" w:type="dxa"/>
          </w:tcPr>
          <w:p w:rsidR="001108A3" w:rsidRDefault="002E4E1A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WIEGHT</w:t>
            </w:r>
          </w:p>
        </w:tc>
        <w:tc>
          <w:tcPr>
            <w:tcW w:w="2754" w:type="dxa"/>
          </w:tcPr>
          <w:p w:rsidR="001108A3" w:rsidRDefault="00574E6D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800</w:t>
            </w:r>
            <w:r w:rsidR="002E4E1A">
              <w:rPr>
                <w:lang w:bidi="ar-SY"/>
              </w:rPr>
              <w:t xml:space="preserve"> KG </w:t>
            </w:r>
          </w:p>
        </w:tc>
        <w:tc>
          <w:tcPr>
            <w:tcW w:w="2754" w:type="dxa"/>
          </w:tcPr>
          <w:p w:rsidR="001108A3" w:rsidRDefault="00B85041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FEEDER AND SCREWING FOR FEEDING </w:t>
            </w:r>
          </w:p>
        </w:tc>
        <w:tc>
          <w:tcPr>
            <w:tcW w:w="2754" w:type="dxa"/>
          </w:tcPr>
          <w:p w:rsidR="001108A3" w:rsidRDefault="001108A3" w:rsidP="001108A3">
            <w:pPr>
              <w:tabs>
                <w:tab w:val="left" w:pos="4320"/>
              </w:tabs>
              <w:rPr>
                <w:lang w:bidi="ar-SY"/>
              </w:rPr>
            </w:pPr>
          </w:p>
        </w:tc>
      </w:tr>
      <w:tr w:rsidR="001108A3" w:rsidTr="001108A3">
        <w:trPr>
          <w:trHeight w:val="720"/>
        </w:trPr>
        <w:tc>
          <w:tcPr>
            <w:tcW w:w="2754" w:type="dxa"/>
          </w:tcPr>
          <w:p w:rsidR="001108A3" w:rsidRDefault="00B85041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DIMENTION</w:t>
            </w:r>
          </w:p>
        </w:tc>
        <w:tc>
          <w:tcPr>
            <w:tcW w:w="2754" w:type="dxa"/>
          </w:tcPr>
          <w:p w:rsidR="001108A3" w:rsidRDefault="00B85041" w:rsidP="00B85041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>350*200*300</w:t>
            </w:r>
          </w:p>
        </w:tc>
        <w:tc>
          <w:tcPr>
            <w:tcW w:w="2754" w:type="dxa"/>
          </w:tcPr>
          <w:p w:rsidR="001108A3" w:rsidRDefault="00B85041" w:rsidP="001108A3">
            <w:pPr>
              <w:tabs>
                <w:tab w:val="left" w:pos="4320"/>
              </w:tabs>
              <w:rPr>
                <w:lang w:bidi="ar-SY"/>
              </w:rPr>
            </w:pPr>
            <w:r>
              <w:rPr>
                <w:lang w:bidi="ar-SY"/>
              </w:rPr>
              <w:t xml:space="preserve">SEALING OR SWANG MACHINE </w:t>
            </w:r>
          </w:p>
        </w:tc>
        <w:tc>
          <w:tcPr>
            <w:tcW w:w="2754" w:type="dxa"/>
          </w:tcPr>
          <w:p w:rsidR="001108A3" w:rsidRDefault="001108A3" w:rsidP="001108A3">
            <w:pPr>
              <w:tabs>
                <w:tab w:val="left" w:pos="4320"/>
              </w:tabs>
              <w:rPr>
                <w:lang w:bidi="ar-SY"/>
              </w:rPr>
            </w:pPr>
          </w:p>
        </w:tc>
      </w:tr>
    </w:tbl>
    <w:p w:rsidR="00E6496B" w:rsidRPr="001108A3" w:rsidRDefault="00F310BB" w:rsidP="001108A3">
      <w:pPr>
        <w:tabs>
          <w:tab w:val="left" w:pos="4320"/>
        </w:tabs>
        <w:rPr>
          <w:rtl/>
          <w:lang w:bidi="ar-SY"/>
        </w:rPr>
      </w:pPr>
      <w:r>
        <w:rPr>
          <w:rFonts w:hint="cs"/>
          <w:rtl/>
          <w:lang w:bidi="ar-SY"/>
        </w:rPr>
        <w:t xml:space="preserve">جميع المكونات </w:t>
      </w:r>
      <w:proofErr w:type="spellStart"/>
      <w:r>
        <w:rPr>
          <w:rFonts w:hint="cs"/>
          <w:rtl/>
          <w:lang w:bidi="ar-SY"/>
        </w:rPr>
        <w:t>اوربية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راس</w:t>
      </w:r>
      <w:proofErr w:type="spellEnd"/>
      <w:r>
        <w:rPr>
          <w:rFonts w:hint="cs"/>
          <w:rtl/>
          <w:lang w:bidi="ar-SY"/>
        </w:rPr>
        <w:t xml:space="preserve"> الوزن كوري                                  </w:t>
      </w:r>
      <w:proofErr w:type="spellStart"/>
      <w:r>
        <w:rPr>
          <w:rFonts w:hint="cs"/>
          <w:rtl/>
          <w:lang w:bidi="ar-SY"/>
        </w:rPr>
        <w:t>هذة</w:t>
      </w:r>
      <w:proofErr w:type="spellEnd"/>
      <w:r>
        <w:rPr>
          <w:rFonts w:hint="cs"/>
          <w:rtl/>
          <w:lang w:bidi="ar-SY"/>
        </w:rPr>
        <w:t xml:space="preserve"> مواصفات عامة تعدل حسب طلبكم                       </w:t>
      </w:r>
    </w:p>
    <w:sectPr w:rsidR="00E6496B" w:rsidRPr="001108A3" w:rsidSect="00A97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51D"/>
    <w:multiLevelType w:val="hybridMultilevel"/>
    <w:tmpl w:val="56AA1D4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77B7"/>
    <w:rsid w:val="00006D2E"/>
    <w:rsid w:val="00007352"/>
    <w:rsid w:val="00011C39"/>
    <w:rsid w:val="0002339A"/>
    <w:rsid w:val="0002358E"/>
    <w:rsid w:val="00026E96"/>
    <w:rsid w:val="00071813"/>
    <w:rsid w:val="00071891"/>
    <w:rsid w:val="00083309"/>
    <w:rsid w:val="000846F9"/>
    <w:rsid w:val="000B0DDA"/>
    <w:rsid w:val="000B4CCE"/>
    <w:rsid w:val="000C04E2"/>
    <w:rsid w:val="000D3785"/>
    <w:rsid w:val="000E7E1B"/>
    <w:rsid w:val="000F03B8"/>
    <w:rsid w:val="000F16E8"/>
    <w:rsid w:val="000F66A8"/>
    <w:rsid w:val="001108A3"/>
    <w:rsid w:val="001149F5"/>
    <w:rsid w:val="00115ECF"/>
    <w:rsid w:val="00124AF2"/>
    <w:rsid w:val="00125F89"/>
    <w:rsid w:val="00134A3D"/>
    <w:rsid w:val="00143CF6"/>
    <w:rsid w:val="00147FE9"/>
    <w:rsid w:val="00154A3E"/>
    <w:rsid w:val="00162775"/>
    <w:rsid w:val="0016437A"/>
    <w:rsid w:val="001755FA"/>
    <w:rsid w:val="001764F1"/>
    <w:rsid w:val="0019131D"/>
    <w:rsid w:val="001A0173"/>
    <w:rsid w:val="001A6188"/>
    <w:rsid w:val="001C129D"/>
    <w:rsid w:val="001D235E"/>
    <w:rsid w:val="001E1060"/>
    <w:rsid w:val="0020317A"/>
    <w:rsid w:val="00204A2E"/>
    <w:rsid w:val="002251E3"/>
    <w:rsid w:val="00240D93"/>
    <w:rsid w:val="0024107B"/>
    <w:rsid w:val="0024230E"/>
    <w:rsid w:val="00242353"/>
    <w:rsid w:val="0024328D"/>
    <w:rsid w:val="00245D7D"/>
    <w:rsid w:val="00257B97"/>
    <w:rsid w:val="0026559E"/>
    <w:rsid w:val="002714F8"/>
    <w:rsid w:val="00277F5E"/>
    <w:rsid w:val="00293B8D"/>
    <w:rsid w:val="002B39B0"/>
    <w:rsid w:val="002B4958"/>
    <w:rsid w:val="002C6176"/>
    <w:rsid w:val="002D38E9"/>
    <w:rsid w:val="002D43DC"/>
    <w:rsid w:val="002D5B98"/>
    <w:rsid w:val="002E4E1A"/>
    <w:rsid w:val="002E557B"/>
    <w:rsid w:val="002E5764"/>
    <w:rsid w:val="002F50C8"/>
    <w:rsid w:val="00300921"/>
    <w:rsid w:val="003069DF"/>
    <w:rsid w:val="00311039"/>
    <w:rsid w:val="0031498B"/>
    <w:rsid w:val="00321B53"/>
    <w:rsid w:val="0032267B"/>
    <w:rsid w:val="0032296C"/>
    <w:rsid w:val="00326D55"/>
    <w:rsid w:val="00346C2B"/>
    <w:rsid w:val="00353440"/>
    <w:rsid w:val="00363C36"/>
    <w:rsid w:val="003666F1"/>
    <w:rsid w:val="003712BF"/>
    <w:rsid w:val="0037237F"/>
    <w:rsid w:val="00394CE2"/>
    <w:rsid w:val="003A677A"/>
    <w:rsid w:val="003A7B26"/>
    <w:rsid w:val="003B0958"/>
    <w:rsid w:val="003F3B36"/>
    <w:rsid w:val="003F3C6A"/>
    <w:rsid w:val="003F4090"/>
    <w:rsid w:val="00404CB8"/>
    <w:rsid w:val="00410A8A"/>
    <w:rsid w:val="00411FBD"/>
    <w:rsid w:val="00433A89"/>
    <w:rsid w:val="004402B8"/>
    <w:rsid w:val="0045672B"/>
    <w:rsid w:val="00465E88"/>
    <w:rsid w:val="0047091E"/>
    <w:rsid w:val="00481561"/>
    <w:rsid w:val="00482164"/>
    <w:rsid w:val="0048555C"/>
    <w:rsid w:val="004A1023"/>
    <w:rsid w:val="004B0274"/>
    <w:rsid w:val="004C444A"/>
    <w:rsid w:val="004E7C4F"/>
    <w:rsid w:val="004F2516"/>
    <w:rsid w:val="00500370"/>
    <w:rsid w:val="005037E4"/>
    <w:rsid w:val="005064FC"/>
    <w:rsid w:val="00507122"/>
    <w:rsid w:val="005133B0"/>
    <w:rsid w:val="005275B7"/>
    <w:rsid w:val="00527998"/>
    <w:rsid w:val="00530D31"/>
    <w:rsid w:val="00537B8B"/>
    <w:rsid w:val="00570168"/>
    <w:rsid w:val="0057462C"/>
    <w:rsid w:val="00574E6D"/>
    <w:rsid w:val="005755D3"/>
    <w:rsid w:val="00580564"/>
    <w:rsid w:val="00590777"/>
    <w:rsid w:val="00594276"/>
    <w:rsid w:val="005F0B72"/>
    <w:rsid w:val="005F590C"/>
    <w:rsid w:val="006024C6"/>
    <w:rsid w:val="00603363"/>
    <w:rsid w:val="00607676"/>
    <w:rsid w:val="006238AB"/>
    <w:rsid w:val="00624FCB"/>
    <w:rsid w:val="00627D75"/>
    <w:rsid w:val="00634455"/>
    <w:rsid w:val="00647281"/>
    <w:rsid w:val="006519C3"/>
    <w:rsid w:val="00657ACA"/>
    <w:rsid w:val="0066501B"/>
    <w:rsid w:val="0066526C"/>
    <w:rsid w:val="006B5640"/>
    <w:rsid w:val="006B5A47"/>
    <w:rsid w:val="006D5DAB"/>
    <w:rsid w:val="006E39EF"/>
    <w:rsid w:val="006E5EB3"/>
    <w:rsid w:val="006E6312"/>
    <w:rsid w:val="007068FC"/>
    <w:rsid w:val="00710E0A"/>
    <w:rsid w:val="00715381"/>
    <w:rsid w:val="0073147B"/>
    <w:rsid w:val="007501E1"/>
    <w:rsid w:val="0075057D"/>
    <w:rsid w:val="007554C6"/>
    <w:rsid w:val="0076082A"/>
    <w:rsid w:val="0076663A"/>
    <w:rsid w:val="007925C1"/>
    <w:rsid w:val="007A33E6"/>
    <w:rsid w:val="007B0277"/>
    <w:rsid w:val="007B6C95"/>
    <w:rsid w:val="007D09BD"/>
    <w:rsid w:val="007D7953"/>
    <w:rsid w:val="007F35E2"/>
    <w:rsid w:val="007F44A5"/>
    <w:rsid w:val="007F50D6"/>
    <w:rsid w:val="007F7CB0"/>
    <w:rsid w:val="00803C6D"/>
    <w:rsid w:val="008076FC"/>
    <w:rsid w:val="00820608"/>
    <w:rsid w:val="00821D14"/>
    <w:rsid w:val="008244A7"/>
    <w:rsid w:val="00827FAF"/>
    <w:rsid w:val="008304AE"/>
    <w:rsid w:val="008325D4"/>
    <w:rsid w:val="00834AC2"/>
    <w:rsid w:val="00835012"/>
    <w:rsid w:val="00843DC5"/>
    <w:rsid w:val="00844A71"/>
    <w:rsid w:val="00852D1C"/>
    <w:rsid w:val="00861081"/>
    <w:rsid w:val="00867EB4"/>
    <w:rsid w:val="00876D4E"/>
    <w:rsid w:val="008914D8"/>
    <w:rsid w:val="00896E5A"/>
    <w:rsid w:val="008A23BE"/>
    <w:rsid w:val="008A27DF"/>
    <w:rsid w:val="008B4394"/>
    <w:rsid w:val="008C0758"/>
    <w:rsid w:val="008C2FBE"/>
    <w:rsid w:val="008E25A0"/>
    <w:rsid w:val="008F01A7"/>
    <w:rsid w:val="008F10B2"/>
    <w:rsid w:val="00920BED"/>
    <w:rsid w:val="00927D17"/>
    <w:rsid w:val="00945ED2"/>
    <w:rsid w:val="00946EDB"/>
    <w:rsid w:val="00956F28"/>
    <w:rsid w:val="00961E53"/>
    <w:rsid w:val="009628DD"/>
    <w:rsid w:val="00962C4F"/>
    <w:rsid w:val="00966B75"/>
    <w:rsid w:val="009C4EE0"/>
    <w:rsid w:val="00A122ED"/>
    <w:rsid w:val="00A15113"/>
    <w:rsid w:val="00A17140"/>
    <w:rsid w:val="00A2243B"/>
    <w:rsid w:val="00A34E1C"/>
    <w:rsid w:val="00A35204"/>
    <w:rsid w:val="00A35F12"/>
    <w:rsid w:val="00A667BE"/>
    <w:rsid w:val="00A678BE"/>
    <w:rsid w:val="00A848B6"/>
    <w:rsid w:val="00A86827"/>
    <w:rsid w:val="00A94569"/>
    <w:rsid w:val="00A9592D"/>
    <w:rsid w:val="00A977B7"/>
    <w:rsid w:val="00AA6F40"/>
    <w:rsid w:val="00AB1B85"/>
    <w:rsid w:val="00AC1AB0"/>
    <w:rsid w:val="00AC549D"/>
    <w:rsid w:val="00AD3381"/>
    <w:rsid w:val="00AD4E87"/>
    <w:rsid w:val="00AF186C"/>
    <w:rsid w:val="00B11C0A"/>
    <w:rsid w:val="00B12C4E"/>
    <w:rsid w:val="00B24CC5"/>
    <w:rsid w:val="00B253B1"/>
    <w:rsid w:val="00B5385B"/>
    <w:rsid w:val="00B64BD9"/>
    <w:rsid w:val="00B85041"/>
    <w:rsid w:val="00B923CE"/>
    <w:rsid w:val="00B94810"/>
    <w:rsid w:val="00B94F8C"/>
    <w:rsid w:val="00B96322"/>
    <w:rsid w:val="00BA6CA3"/>
    <w:rsid w:val="00BC3CC5"/>
    <w:rsid w:val="00BD7C84"/>
    <w:rsid w:val="00BE0E56"/>
    <w:rsid w:val="00BE2517"/>
    <w:rsid w:val="00BE72B2"/>
    <w:rsid w:val="00BF3811"/>
    <w:rsid w:val="00BF3ABD"/>
    <w:rsid w:val="00C02BCD"/>
    <w:rsid w:val="00C066DF"/>
    <w:rsid w:val="00C12E8C"/>
    <w:rsid w:val="00C22F35"/>
    <w:rsid w:val="00C2600F"/>
    <w:rsid w:val="00C3174C"/>
    <w:rsid w:val="00C37671"/>
    <w:rsid w:val="00C409E2"/>
    <w:rsid w:val="00C413C1"/>
    <w:rsid w:val="00C439E0"/>
    <w:rsid w:val="00C451F5"/>
    <w:rsid w:val="00C47B62"/>
    <w:rsid w:val="00C60A9B"/>
    <w:rsid w:val="00C62E1E"/>
    <w:rsid w:val="00C70931"/>
    <w:rsid w:val="00C72162"/>
    <w:rsid w:val="00C7657B"/>
    <w:rsid w:val="00C9490B"/>
    <w:rsid w:val="00C95409"/>
    <w:rsid w:val="00C9568C"/>
    <w:rsid w:val="00CB1E6F"/>
    <w:rsid w:val="00CB3A9E"/>
    <w:rsid w:val="00CD0286"/>
    <w:rsid w:val="00CD2D04"/>
    <w:rsid w:val="00CD5661"/>
    <w:rsid w:val="00CE6E86"/>
    <w:rsid w:val="00CF7AD7"/>
    <w:rsid w:val="00D036C2"/>
    <w:rsid w:val="00D0596A"/>
    <w:rsid w:val="00D06394"/>
    <w:rsid w:val="00D10EE9"/>
    <w:rsid w:val="00D12A78"/>
    <w:rsid w:val="00D13082"/>
    <w:rsid w:val="00D15A3A"/>
    <w:rsid w:val="00D20596"/>
    <w:rsid w:val="00D21C55"/>
    <w:rsid w:val="00D229BD"/>
    <w:rsid w:val="00D251BA"/>
    <w:rsid w:val="00D369D4"/>
    <w:rsid w:val="00D37C57"/>
    <w:rsid w:val="00D54A59"/>
    <w:rsid w:val="00D7238D"/>
    <w:rsid w:val="00D87CE0"/>
    <w:rsid w:val="00D9621A"/>
    <w:rsid w:val="00D96B9A"/>
    <w:rsid w:val="00D96FB4"/>
    <w:rsid w:val="00DA16F6"/>
    <w:rsid w:val="00DB44B2"/>
    <w:rsid w:val="00DB480A"/>
    <w:rsid w:val="00DB5A50"/>
    <w:rsid w:val="00DB6211"/>
    <w:rsid w:val="00DB7049"/>
    <w:rsid w:val="00DB7978"/>
    <w:rsid w:val="00DC6A47"/>
    <w:rsid w:val="00E1154C"/>
    <w:rsid w:val="00E16DD4"/>
    <w:rsid w:val="00E3176C"/>
    <w:rsid w:val="00E42875"/>
    <w:rsid w:val="00E4551D"/>
    <w:rsid w:val="00E4580B"/>
    <w:rsid w:val="00E4593F"/>
    <w:rsid w:val="00E54A11"/>
    <w:rsid w:val="00E64851"/>
    <w:rsid w:val="00E6496B"/>
    <w:rsid w:val="00E7265A"/>
    <w:rsid w:val="00E73A8A"/>
    <w:rsid w:val="00E74097"/>
    <w:rsid w:val="00E76035"/>
    <w:rsid w:val="00E80F4E"/>
    <w:rsid w:val="00EC0EF0"/>
    <w:rsid w:val="00EC4104"/>
    <w:rsid w:val="00EC5183"/>
    <w:rsid w:val="00EC52F5"/>
    <w:rsid w:val="00EC6DCA"/>
    <w:rsid w:val="00ED3571"/>
    <w:rsid w:val="00ED452D"/>
    <w:rsid w:val="00EE358C"/>
    <w:rsid w:val="00EE3C78"/>
    <w:rsid w:val="00EE7B67"/>
    <w:rsid w:val="00F12223"/>
    <w:rsid w:val="00F310BB"/>
    <w:rsid w:val="00F42F61"/>
    <w:rsid w:val="00F910E7"/>
    <w:rsid w:val="00FA0DB3"/>
    <w:rsid w:val="00FB59A7"/>
    <w:rsid w:val="00FB6162"/>
    <w:rsid w:val="00FC219B"/>
    <w:rsid w:val="00FC46E7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08A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10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110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108A3"/>
    <w:pPr>
      <w:ind w:left="720"/>
      <w:contextualSpacing/>
    </w:pPr>
  </w:style>
  <w:style w:type="table" w:styleId="a6">
    <w:name w:val="Table Grid"/>
    <w:basedOn w:val="a1"/>
    <w:uiPriority w:val="59"/>
    <w:rsid w:val="0011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</cp:lastModifiedBy>
  <cp:revision>3</cp:revision>
  <dcterms:created xsi:type="dcterms:W3CDTF">2013-11-06T11:38:00Z</dcterms:created>
  <dcterms:modified xsi:type="dcterms:W3CDTF">2013-11-06T11:38:00Z</dcterms:modified>
</cp:coreProperties>
</file>